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B1892" w14:textId="77777777" w:rsidR="001E6086" w:rsidRDefault="001E6086">
      <w:pPr>
        <w:pStyle w:val="BodyText"/>
        <w:spacing w:before="1"/>
        <w:rPr>
          <w:sz w:val="19"/>
        </w:rPr>
      </w:pPr>
    </w:p>
    <w:p w14:paraId="6AAA8F0D" w14:textId="77777777" w:rsidR="001E6086" w:rsidRDefault="002921FA">
      <w:pPr>
        <w:pStyle w:val="Heading1"/>
        <w:rPr>
          <w:u w:val="none"/>
        </w:rPr>
      </w:pPr>
      <w:r>
        <w:rPr>
          <w:w w:val="99"/>
        </w:rPr>
        <w:t xml:space="preserve"> </w:t>
      </w:r>
      <w:r>
        <w:t>Undertaking &amp; acceptance of the conditions of the financial support</w:t>
      </w:r>
    </w:p>
    <w:p w14:paraId="2C3EC2DC" w14:textId="77777777" w:rsidR="001E6086" w:rsidRDefault="001E6086">
      <w:pPr>
        <w:pStyle w:val="BodyText"/>
        <w:rPr>
          <w:b/>
        </w:rPr>
      </w:pPr>
    </w:p>
    <w:p w14:paraId="7EC6434A" w14:textId="77777777" w:rsidR="001E6086" w:rsidRDefault="001E6086">
      <w:pPr>
        <w:pStyle w:val="BodyText"/>
        <w:rPr>
          <w:b/>
        </w:rPr>
      </w:pPr>
    </w:p>
    <w:p w14:paraId="17107821" w14:textId="77777777" w:rsidR="001E6086" w:rsidRDefault="001E6086">
      <w:pPr>
        <w:pStyle w:val="BodyText"/>
        <w:spacing w:before="2"/>
        <w:rPr>
          <w:b/>
          <w:sz w:val="21"/>
        </w:rPr>
      </w:pPr>
    </w:p>
    <w:p w14:paraId="6DDD4268" w14:textId="77777777" w:rsidR="001E6086" w:rsidRDefault="002921FA">
      <w:pPr>
        <w:pStyle w:val="ListParagraph"/>
        <w:numPr>
          <w:ilvl w:val="0"/>
          <w:numId w:val="1"/>
        </w:numPr>
        <w:tabs>
          <w:tab w:val="left" w:pos="820"/>
          <w:tab w:val="left" w:pos="821"/>
        </w:tabs>
        <w:ind w:right="197"/>
        <w:rPr>
          <w:sz w:val="20"/>
        </w:rPr>
      </w:pPr>
      <w:r>
        <w:rPr>
          <w:sz w:val="20"/>
        </w:rPr>
        <w:t>Please</w:t>
      </w:r>
      <w:r>
        <w:rPr>
          <w:spacing w:val="-2"/>
          <w:sz w:val="20"/>
        </w:rPr>
        <w:t xml:space="preserve"> </w:t>
      </w:r>
      <w:r>
        <w:rPr>
          <w:sz w:val="20"/>
        </w:rPr>
        <w:t>note</w:t>
      </w:r>
      <w:r>
        <w:rPr>
          <w:spacing w:val="-2"/>
          <w:sz w:val="20"/>
        </w:rPr>
        <w:t xml:space="preserve"> </w:t>
      </w:r>
      <w:r>
        <w:rPr>
          <w:sz w:val="20"/>
        </w:rPr>
        <w:t>that</w:t>
      </w:r>
      <w:r>
        <w:rPr>
          <w:spacing w:val="-1"/>
          <w:sz w:val="20"/>
        </w:rPr>
        <w:t xml:space="preserve"> </w:t>
      </w:r>
      <w:r>
        <w:rPr>
          <w:sz w:val="20"/>
        </w:rPr>
        <w:t>by</w:t>
      </w:r>
      <w:r>
        <w:rPr>
          <w:spacing w:val="-6"/>
          <w:sz w:val="20"/>
        </w:rPr>
        <w:t xml:space="preserve"> </w:t>
      </w:r>
      <w:r>
        <w:rPr>
          <w:sz w:val="20"/>
        </w:rPr>
        <w:t>applying</w:t>
      </w:r>
      <w:r>
        <w:rPr>
          <w:spacing w:val="-3"/>
          <w:sz w:val="20"/>
        </w:rPr>
        <w:t xml:space="preserve"> </w:t>
      </w:r>
      <w:r>
        <w:rPr>
          <w:sz w:val="20"/>
        </w:rPr>
        <w:t>for</w:t>
      </w:r>
      <w:r>
        <w:rPr>
          <w:spacing w:val="-1"/>
          <w:sz w:val="20"/>
        </w:rPr>
        <w:t xml:space="preserve"> </w:t>
      </w:r>
      <w:r>
        <w:rPr>
          <w:sz w:val="20"/>
        </w:rPr>
        <w:t>financial</w:t>
      </w:r>
      <w:r>
        <w:rPr>
          <w:spacing w:val="-2"/>
          <w:sz w:val="20"/>
        </w:rPr>
        <w:t xml:space="preserve"> </w:t>
      </w:r>
      <w:r>
        <w:rPr>
          <w:sz w:val="20"/>
        </w:rPr>
        <w:t>assistance</w:t>
      </w:r>
      <w:r>
        <w:rPr>
          <w:spacing w:val="-2"/>
          <w:sz w:val="20"/>
        </w:rPr>
        <w:t xml:space="preserve"> </w:t>
      </w:r>
      <w:r>
        <w:rPr>
          <w:sz w:val="20"/>
        </w:rPr>
        <w:t>from</w:t>
      </w:r>
      <w:r>
        <w:rPr>
          <w:spacing w:val="-3"/>
          <w:sz w:val="20"/>
        </w:rPr>
        <w:t xml:space="preserve"> </w:t>
      </w:r>
      <w:r>
        <w:rPr>
          <w:sz w:val="20"/>
        </w:rPr>
        <w:t>PEF,</w:t>
      </w:r>
      <w:r>
        <w:rPr>
          <w:spacing w:val="-2"/>
          <w:sz w:val="20"/>
        </w:rPr>
        <w:t xml:space="preserve"> </w:t>
      </w:r>
      <w:r>
        <w:rPr>
          <w:sz w:val="20"/>
        </w:rPr>
        <w:t>it</w:t>
      </w:r>
      <w:r>
        <w:rPr>
          <w:spacing w:val="-2"/>
          <w:sz w:val="20"/>
        </w:rPr>
        <w:t xml:space="preserve"> </w:t>
      </w:r>
      <w:r>
        <w:rPr>
          <w:sz w:val="20"/>
        </w:rPr>
        <w:t>is</w:t>
      </w:r>
      <w:r>
        <w:rPr>
          <w:spacing w:val="-3"/>
          <w:sz w:val="20"/>
        </w:rPr>
        <w:t xml:space="preserve"> </w:t>
      </w:r>
      <w:r>
        <w:rPr>
          <w:sz w:val="20"/>
        </w:rPr>
        <w:t>implied</w:t>
      </w:r>
      <w:r>
        <w:rPr>
          <w:spacing w:val="-1"/>
          <w:sz w:val="20"/>
        </w:rPr>
        <w:t xml:space="preserve"> </w:t>
      </w:r>
      <w:r>
        <w:rPr>
          <w:sz w:val="20"/>
        </w:rPr>
        <w:t>that</w:t>
      </w:r>
      <w:r>
        <w:rPr>
          <w:spacing w:val="-1"/>
          <w:sz w:val="20"/>
        </w:rPr>
        <w:t xml:space="preserve"> </w:t>
      </w:r>
      <w:r>
        <w:rPr>
          <w:sz w:val="20"/>
        </w:rPr>
        <w:t>PEF</w:t>
      </w:r>
      <w:r>
        <w:rPr>
          <w:spacing w:val="-3"/>
          <w:sz w:val="20"/>
        </w:rPr>
        <w:t xml:space="preserve"> </w:t>
      </w:r>
      <w:r>
        <w:rPr>
          <w:sz w:val="20"/>
        </w:rPr>
        <w:t>reserves</w:t>
      </w:r>
      <w:r>
        <w:rPr>
          <w:spacing w:val="-3"/>
          <w:sz w:val="20"/>
        </w:rPr>
        <w:t xml:space="preserve"> </w:t>
      </w:r>
      <w:r>
        <w:rPr>
          <w:sz w:val="20"/>
        </w:rPr>
        <w:t>the</w:t>
      </w:r>
      <w:r>
        <w:rPr>
          <w:spacing w:val="-1"/>
          <w:sz w:val="20"/>
        </w:rPr>
        <w:t xml:space="preserve"> </w:t>
      </w:r>
      <w:r>
        <w:rPr>
          <w:sz w:val="20"/>
        </w:rPr>
        <w:t>right to use the student’s data for the purpose of fund-raising events and/or promotional activities as and when deemed necessary by the</w:t>
      </w:r>
      <w:r>
        <w:rPr>
          <w:spacing w:val="-9"/>
          <w:sz w:val="20"/>
        </w:rPr>
        <w:t xml:space="preserve"> </w:t>
      </w:r>
      <w:r>
        <w:rPr>
          <w:sz w:val="20"/>
        </w:rPr>
        <w:t>foundation.</w:t>
      </w:r>
    </w:p>
    <w:p w14:paraId="5C49875E" w14:textId="77777777" w:rsidR="001E6086" w:rsidRDefault="001E6086">
      <w:pPr>
        <w:pStyle w:val="BodyText"/>
        <w:spacing w:before="11"/>
      </w:pPr>
    </w:p>
    <w:p w14:paraId="0BDAF718" w14:textId="77777777" w:rsidR="001E6086" w:rsidRDefault="002921FA">
      <w:pPr>
        <w:pStyle w:val="ListParagraph"/>
        <w:numPr>
          <w:ilvl w:val="0"/>
          <w:numId w:val="1"/>
        </w:numPr>
        <w:tabs>
          <w:tab w:val="left" w:pos="820"/>
          <w:tab w:val="left" w:pos="821"/>
        </w:tabs>
        <w:ind w:right="232"/>
        <w:rPr>
          <w:sz w:val="20"/>
        </w:rPr>
      </w:pPr>
      <w:r>
        <w:rPr>
          <w:sz w:val="20"/>
        </w:rPr>
        <w:t>Moreover, the student is obliged to share his/her contact details in case of any changes thereof. If</w:t>
      </w:r>
      <w:r>
        <w:rPr>
          <w:spacing w:val="-36"/>
          <w:sz w:val="20"/>
        </w:rPr>
        <w:t xml:space="preserve"> </w:t>
      </w:r>
      <w:r>
        <w:rPr>
          <w:sz w:val="20"/>
        </w:rPr>
        <w:t>PEF i</w:t>
      </w:r>
      <w:r>
        <w:rPr>
          <w:sz w:val="20"/>
        </w:rPr>
        <w:t>s unable to contact the student based on wrong/changed contact details, the scholarship may be terminated by the</w:t>
      </w:r>
      <w:r>
        <w:rPr>
          <w:spacing w:val="-4"/>
          <w:sz w:val="20"/>
        </w:rPr>
        <w:t xml:space="preserve"> </w:t>
      </w:r>
      <w:r>
        <w:rPr>
          <w:sz w:val="20"/>
        </w:rPr>
        <w:t>Foundation.</w:t>
      </w:r>
    </w:p>
    <w:p w14:paraId="6A46144E" w14:textId="77777777" w:rsidR="001E6086" w:rsidRDefault="001E6086">
      <w:pPr>
        <w:pStyle w:val="BodyText"/>
        <w:spacing w:before="9"/>
      </w:pPr>
    </w:p>
    <w:p w14:paraId="1D85E435" w14:textId="77777777" w:rsidR="001E6086" w:rsidRDefault="002921FA">
      <w:pPr>
        <w:pStyle w:val="ListParagraph"/>
        <w:numPr>
          <w:ilvl w:val="0"/>
          <w:numId w:val="1"/>
        </w:numPr>
        <w:tabs>
          <w:tab w:val="left" w:pos="820"/>
          <w:tab w:val="left" w:pos="821"/>
        </w:tabs>
        <w:rPr>
          <w:sz w:val="20"/>
        </w:rPr>
      </w:pPr>
      <w:r>
        <w:rPr>
          <w:sz w:val="20"/>
        </w:rPr>
        <w:t>Successful PEF alumni students who have secured viable employment post-graduation are encouraged to</w:t>
      </w:r>
      <w:r>
        <w:rPr>
          <w:spacing w:val="-1"/>
          <w:sz w:val="20"/>
        </w:rPr>
        <w:t xml:space="preserve"> </w:t>
      </w:r>
      <w:r>
        <w:rPr>
          <w:sz w:val="20"/>
        </w:rPr>
        <w:t>contribute</w:t>
      </w:r>
      <w:r>
        <w:rPr>
          <w:spacing w:val="-2"/>
          <w:sz w:val="20"/>
        </w:rPr>
        <w:t xml:space="preserve"> </w:t>
      </w:r>
      <w:r>
        <w:rPr>
          <w:sz w:val="20"/>
        </w:rPr>
        <w:t>to</w:t>
      </w:r>
      <w:r>
        <w:rPr>
          <w:spacing w:val="-1"/>
          <w:sz w:val="20"/>
        </w:rPr>
        <w:t xml:space="preserve"> </w:t>
      </w:r>
      <w:r>
        <w:rPr>
          <w:sz w:val="20"/>
        </w:rPr>
        <w:t>the</w:t>
      </w:r>
      <w:r>
        <w:rPr>
          <w:spacing w:val="-2"/>
          <w:sz w:val="20"/>
        </w:rPr>
        <w:t xml:space="preserve"> </w:t>
      </w:r>
      <w:r>
        <w:rPr>
          <w:sz w:val="20"/>
        </w:rPr>
        <w:t xml:space="preserve">initiatives </w:t>
      </w:r>
      <w:r>
        <w:rPr>
          <w:sz w:val="20"/>
        </w:rPr>
        <w:t>of</w:t>
      </w:r>
      <w:r>
        <w:rPr>
          <w:spacing w:val="-4"/>
          <w:sz w:val="20"/>
        </w:rPr>
        <w:t xml:space="preserve"> </w:t>
      </w:r>
      <w:r>
        <w:rPr>
          <w:sz w:val="20"/>
        </w:rPr>
        <w:t>PEF</w:t>
      </w:r>
      <w:r>
        <w:rPr>
          <w:spacing w:val="-3"/>
          <w:sz w:val="20"/>
        </w:rPr>
        <w:t xml:space="preserve"> </w:t>
      </w:r>
      <w:r>
        <w:rPr>
          <w:sz w:val="20"/>
        </w:rPr>
        <w:t>in</w:t>
      </w:r>
      <w:r>
        <w:rPr>
          <w:spacing w:val="-3"/>
          <w:sz w:val="20"/>
        </w:rPr>
        <w:t xml:space="preserve"> </w:t>
      </w:r>
      <w:r>
        <w:rPr>
          <w:sz w:val="20"/>
        </w:rPr>
        <w:t>order to</w:t>
      </w:r>
      <w:r>
        <w:rPr>
          <w:spacing w:val="-1"/>
          <w:sz w:val="20"/>
        </w:rPr>
        <w:t xml:space="preserve"> </w:t>
      </w:r>
      <w:r>
        <w:rPr>
          <w:sz w:val="20"/>
        </w:rPr>
        <w:t>support</w:t>
      </w:r>
      <w:r>
        <w:rPr>
          <w:spacing w:val="-5"/>
          <w:sz w:val="20"/>
        </w:rPr>
        <w:t xml:space="preserve"> </w:t>
      </w:r>
      <w:r>
        <w:rPr>
          <w:sz w:val="20"/>
        </w:rPr>
        <w:t>other</w:t>
      </w:r>
      <w:r>
        <w:rPr>
          <w:spacing w:val="-1"/>
          <w:sz w:val="20"/>
        </w:rPr>
        <w:t xml:space="preserve"> </w:t>
      </w:r>
      <w:r>
        <w:rPr>
          <w:sz w:val="20"/>
        </w:rPr>
        <w:t>students</w:t>
      </w:r>
      <w:r>
        <w:rPr>
          <w:spacing w:val="-3"/>
          <w:sz w:val="20"/>
        </w:rPr>
        <w:t xml:space="preserve"> </w:t>
      </w:r>
      <w:r>
        <w:rPr>
          <w:sz w:val="20"/>
        </w:rPr>
        <w:t>sponsored</w:t>
      </w:r>
      <w:r>
        <w:rPr>
          <w:spacing w:val="-1"/>
          <w:sz w:val="20"/>
        </w:rPr>
        <w:t xml:space="preserve"> </w:t>
      </w:r>
      <w:r>
        <w:rPr>
          <w:sz w:val="20"/>
        </w:rPr>
        <w:t>by</w:t>
      </w:r>
      <w:r>
        <w:rPr>
          <w:spacing w:val="-6"/>
          <w:sz w:val="20"/>
        </w:rPr>
        <w:t xml:space="preserve"> </w:t>
      </w:r>
      <w:r>
        <w:rPr>
          <w:sz w:val="20"/>
        </w:rPr>
        <w:t>PEF</w:t>
      </w:r>
      <w:r>
        <w:rPr>
          <w:spacing w:val="-2"/>
          <w:sz w:val="20"/>
        </w:rPr>
        <w:t xml:space="preserve"> </w:t>
      </w:r>
      <w:r>
        <w:rPr>
          <w:sz w:val="20"/>
        </w:rPr>
        <w:t>for</w:t>
      </w:r>
      <w:r>
        <w:rPr>
          <w:spacing w:val="-2"/>
          <w:sz w:val="20"/>
        </w:rPr>
        <w:t xml:space="preserve"> </w:t>
      </w:r>
      <w:r>
        <w:rPr>
          <w:sz w:val="20"/>
        </w:rPr>
        <w:t>achieving their dreams of attaining professional education in</w:t>
      </w:r>
      <w:r>
        <w:rPr>
          <w:spacing w:val="-8"/>
          <w:sz w:val="20"/>
        </w:rPr>
        <w:t xml:space="preserve"> </w:t>
      </w:r>
      <w:r>
        <w:rPr>
          <w:sz w:val="20"/>
        </w:rPr>
        <w:t>Pakistan.</w:t>
      </w:r>
    </w:p>
    <w:p w14:paraId="34908000" w14:textId="77777777" w:rsidR="001E6086" w:rsidRDefault="001E6086">
      <w:pPr>
        <w:pStyle w:val="BodyText"/>
        <w:spacing w:before="11"/>
      </w:pPr>
    </w:p>
    <w:p w14:paraId="268B4310" w14:textId="77777777" w:rsidR="001E6086" w:rsidRDefault="002921FA">
      <w:pPr>
        <w:pStyle w:val="ListParagraph"/>
        <w:numPr>
          <w:ilvl w:val="0"/>
          <w:numId w:val="1"/>
        </w:numPr>
        <w:tabs>
          <w:tab w:val="left" w:pos="821"/>
        </w:tabs>
        <w:spacing w:line="256" w:lineRule="auto"/>
        <w:ind w:right="163"/>
        <w:rPr>
          <w:rFonts w:ascii="Carlito"/>
        </w:rPr>
      </w:pPr>
      <w:r>
        <w:rPr>
          <w:sz w:val="20"/>
        </w:rPr>
        <w:t>Students who have benefited from the support of PEF and have successfully graduated from their chosen Universities may also request PEF for assistance in gaining viable employment with various private sector organizations in Pakistan. Such students will ne</w:t>
      </w:r>
      <w:r>
        <w:rPr>
          <w:sz w:val="20"/>
        </w:rPr>
        <w:t>ed to register themselves with the PEF Alumni database.</w:t>
      </w:r>
      <w:hyperlink r:id="rId5">
        <w:r>
          <w:rPr>
            <w:color w:val="0462C1"/>
            <w:sz w:val="20"/>
            <w:u w:val="single" w:color="0462C1"/>
          </w:rPr>
          <w:t xml:space="preserve"> </w:t>
        </w:r>
        <w:r>
          <w:rPr>
            <w:rFonts w:ascii="Carlito"/>
            <w:color w:val="0462C1"/>
            <w:spacing w:val="-1"/>
            <w:u w:val="single" w:color="0462C1"/>
          </w:rPr>
          <w:t>https://docs.google.com/forms/d/e/1FAIpQLScxTY7qHS0Bd5qe9J1tNNBBYsqZn</w:t>
        </w:r>
        <w:r>
          <w:rPr>
            <w:rFonts w:ascii="Carlito"/>
            <w:color w:val="0462C1"/>
            <w:spacing w:val="-1"/>
            <w:u w:val="single" w:color="0462C1"/>
          </w:rPr>
          <w:t>g5EhMJe7s5</w:t>
        </w:r>
      </w:hyperlink>
      <w:hyperlink r:id="rId6">
        <w:r>
          <w:rPr>
            <w:rFonts w:ascii="Carlito"/>
            <w:color w:val="0462C1"/>
            <w:spacing w:val="-1"/>
            <w:u w:val="single" w:color="0462C1"/>
          </w:rPr>
          <w:t xml:space="preserve"> </w:t>
        </w:r>
        <w:r>
          <w:rPr>
            <w:rFonts w:ascii="Carlito"/>
            <w:color w:val="0462C1"/>
            <w:u w:val="single" w:color="0462C1"/>
          </w:rPr>
          <w:t>b8iU3J1kvSw/viewform?usp=sf_link</w:t>
        </w:r>
      </w:hyperlink>
    </w:p>
    <w:p w14:paraId="47988618" w14:textId="77777777" w:rsidR="001E6086" w:rsidRDefault="001E6086">
      <w:pPr>
        <w:pStyle w:val="BodyText"/>
        <w:rPr>
          <w:rFonts w:ascii="Carlito"/>
        </w:rPr>
      </w:pPr>
    </w:p>
    <w:p w14:paraId="415D12EC" w14:textId="77777777" w:rsidR="001E6086" w:rsidRDefault="001E6086">
      <w:pPr>
        <w:pStyle w:val="BodyText"/>
        <w:spacing w:before="1"/>
        <w:rPr>
          <w:rFonts w:ascii="Carlito"/>
          <w:sz w:val="19"/>
        </w:rPr>
      </w:pPr>
    </w:p>
    <w:p w14:paraId="2AABB729" w14:textId="77777777" w:rsidR="001E6086" w:rsidRDefault="002921FA">
      <w:pPr>
        <w:pStyle w:val="Heading1"/>
        <w:ind w:left="18"/>
        <w:rPr>
          <w:u w:val="none"/>
        </w:rPr>
      </w:pPr>
      <w:r>
        <w:t>UNDERTAKING BY THE STUDENT</w:t>
      </w:r>
    </w:p>
    <w:p w14:paraId="189E680E" w14:textId="77777777" w:rsidR="001E6086" w:rsidRDefault="002921FA">
      <w:pPr>
        <w:pStyle w:val="BodyText"/>
        <w:spacing w:before="173"/>
        <w:ind w:left="100"/>
      </w:pPr>
      <w:r>
        <w:t>I have read and understood all of the above informat</w:t>
      </w:r>
      <w:r>
        <w:t>ion, and agree to comply in whatever way PEF deems fit.</w:t>
      </w:r>
    </w:p>
    <w:p w14:paraId="100A917E" w14:textId="77777777" w:rsidR="001E6086" w:rsidRDefault="002921FA">
      <w:pPr>
        <w:pStyle w:val="BodyText"/>
        <w:tabs>
          <w:tab w:val="left" w:pos="2263"/>
          <w:tab w:val="left" w:pos="3700"/>
          <w:tab w:val="left" w:pos="5916"/>
        </w:tabs>
        <w:spacing w:before="178"/>
        <w:ind w:left="100"/>
      </w:pPr>
      <w:r>
        <w:t>Name:</w:t>
      </w:r>
      <w:r>
        <w:rPr>
          <w:u w:val="single"/>
        </w:rPr>
        <w:t xml:space="preserve"> </w:t>
      </w:r>
      <w:r>
        <w:rPr>
          <w:u w:val="single"/>
        </w:rPr>
        <w:tab/>
      </w:r>
      <w:r>
        <w:tab/>
        <w:t>Contact</w:t>
      </w:r>
      <w:r>
        <w:rPr>
          <w:spacing w:val="-5"/>
        </w:rPr>
        <w:t xml:space="preserve"> </w:t>
      </w:r>
      <w:r>
        <w:t>No.:</w:t>
      </w:r>
      <w:r>
        <w:rPr>
          <w:spacing w:val="-1"/>
        </w:rPr>
        <w:t xml:space="preserve"> </w:t>
      </w:r>
      <w:r>
        <w:rPr>
          <w:w w:val="99"/>
          <w:u w:val="single"/>
        </w:rPr>
        <w:t xml:space="preserve"> </w:t>
      </w:r>
      <w:r>
        <w:rPr>
          <w:u w:val="single"/>
        </w:rPr>
        <w:tab/>
      </w:r>
    </w:p>
    <w:p w14:paraId="007C4F4A" w14:textId="77777777" w:rsidR="001E6086" w:rsidRDefault="001E6086">
      <w:pPr>
        <w:pStyle w:val="BodyText"/>
      </w:pPr>
    </w:p>
    <w:p w14:paraId="3BFA8C6B" w14:textId="1E47BB5A" w:rsidR="001E6086" w:rsidRDefault="002921FA">
      <w:pPr>
        <w:pStyle w:val="BodyText"/>
      </w:pPr>
      <w:r>
        <w:t>Email:_________________</w:t>
      </w:r>
    </w:p>
    <w:p w14:paraId="15E9CA1A" w14:textId="77777777" w:rsidR="001E6086" w:rsidRDefault="001E6086">
      <w:pPr>
        <w:pStyle w:val="BodyText"/>
      </w:pPr>
    </w:p>
    <w:p w14:paraId="44FB1598" w14:textId="77777777" w:rsidR="001E6086" w:rsidRDefault="001E6086">
      <w:pPr>
        <w:pStyle w:val="BodyText"/>
      </w:pPr>
    </w:p>
    <w:p w14:paraId="6F78535D" w14:textId="77777777" w:rsidR="001E6086" w:rsidRDefault="001E6086">
      <w:pPr>
        <w:pStyle w:val="BodyText"/>
      </w:pPr>
    </w:p>
    <w:p w14:paraId="76230D3E" w14:textId="77777777" w:rsidR="001E6086" w:rsidRDefault="001E6086">
      <w:pPr>
        <w:pStyle w:val="BodyText"/>
        <w:spacing w:before="2"/>
        <w:rPr>
          <w:sz w:val="22"/>
        </w:rPr>
      </w:pPr>
    </w:p>
    <w:p w14:paraId="39C00A78" w14:textId="77777777" w:rsidR="001E6086" w:rsidRDefault="002921FA">
      <w:pPr>
        <w:pStyle w:val="BodyText"/>
        <w:tabs>
          <w:tab w:val="left" w:pos="2315"/>
          <w:tab w:val="left" w:pos="5861"/>
          <w:tab w:val="left" w:pos="8088"/>
        </w:tabs>
        <w:ind w:left="100"/>
      </w:pPr>
      <w:r>
        <w:t>Signature:</w:t>
      </w:r>
      <w:r>
        <w:rPr>
          <w:u w:val="single"/>
        </w:rPr>
        <w:t xml:space="preserve"> </w:t>
      </w:r>
      <w:r>
        <w:rPr>
          <w:u w:val="single"/>
        </w:rPr>
        <w:tab/>
      </w:r>
      <w:r>
        <w:tab/>
        <w:t>Date:</w:t>
      </w:r>
      <w:r>
        <w:rPr>
          <w:spacing w:val="-1"/>
        </w:rPr>
        <w:t xml:space="preserve"> </w:t>
      </w:r>
      <w:r>
        <w:rPr>
          <w:w w:val="99"/>
          <w:u w:val="single"/>
        </w:rPr>
        <w:t xml:space="preserve"> </w:t>
      </w:r>
      <w:r>
        <w:rPr>
          <w:u w:val="single"/>
        </w:rPr>
        <w:tab/>
      </w:r>
    </w:p>
    <w:sectPr w:rsidR="001E6086">
      <w:type w:val="continuous"/>
      <w:pgSz w:w="11910" w:h="16840"/>
      <w:pgMar w:top="15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300E7"/>
    <w:multiLevelType w:val="hybridMultilevel"/>
    <w:tmpl w:val="BD9488DE"/>
    <w:lvl w:ilvl="0" w:tplc="41A0FF24">
      <w:start w:val="1"/>
      <w:numFmt w:val="decimal"/>
      <w:lvlText w:val="%1."/>
      <w:lvlJc w:val="left"/>
      <w:pPr>
        <w:ind w:left="820" w:hanging="360"/>
        <w:jc w:val="left"/>
      </w:pPr>
      <w:rPr>
        <w:rFonts w:hint="default"/>
        <w:spacing w:val="0"/>
        <w:w w:val="99"/>
        <w:lang w:val="en-US" w:eastAsia="en-US" w:bidi="ar-SA"/>
      </w:rPr>
    </w:lvl>
    <w:lvl w:ilvl="1" w:tplc="94B21C56">
      <w:numFmt w:val="bullet"/>
      <w:lvlText w:val="•"/>
      <w:lvlJc w:val="left"/>
      <w:pPr>
        <w:ind w:left="1658" w:hanging="360"/>
      </w:pPr>
      <w:rPr>
        <w:rFonts w:hint="default"/>
        <w:lang w:val="en-US" w:eastAsia="en-US" w:bidi="ar-SA"/>
      </w:rPr>
    </w:lvl>
    <w:lvl w:ilvl="2" w:tplc="5274A0B6">
      <w:numFmt w:val="bullet"/>
      <w:lvlText w:val="•"/>
      <w:lvlJc w:val="left"/>
      <w:pPr>
        <w:ind w:left="2497" w:hanging="360"/>
      </w:pPr>
      <w:rPr>
        <w:rFonts w:hint="default"/>
        <w:lang w:val="en-US" w:eastAsia="en-US" w:bidi="ar-SA"/>
      </w:rPr>
    </w:lvl>
    <w:lvl w:ilvl="3" w:tplc="17EACA20">
      <w:numFmt w:val="bullet"/>
      <w:lvlText w:val="•"/>
      <w:lvlJc w:val="left"/>
      <w:pPr>
        <w:ind w:left="3335" w:hanging="360"/>
      </w:pPr>
      <w:rPr>
        <w:rFonts w:hint="default"/>
        <w:lang w:val="en-US" w:eastAsia="en-US" w:bidi="ar-SA"/>
      </w:rPr>
    </w:lvl>
    <w:lvl w:ilvl="4" w:tplc="CF6AA33E">
      <w:numFmt w:val="bullet"/>
      <w:lvlText w:val="•"/>
      <w:lvlJc w:val="left"/>
      <w:pPr>
        <w:ind w:left="4174" w:hanging="360"/>
      </w:pPr>
      <w:rPr>
        <w:rFonts w:hint="default"/>
        <w:lang w:val="en-US" w:eastAsia="en-US" w:bidi="ar-SA"/>
      </w:rPr>
    </w:lvl>
    <w:lvl w:ilvl="5" w:tplc="E9421F7E">
      <w:numFmt w:val="bullet"/>
      <w:lvlText w:val="•"/>
      <w:lvlJc w:val="left"/>
      <w:pPr>
        <w:ind w:left="5013" w:hanging="360"/>
      </w:pPr>
      <w:rPr>
        <w:rFonts w:hint="default"/>
        <w:lang w:val="en-US" w:eastAsia="en-US" w:bidi="ar-SA"/>
      </w:rPr>
    </w:lvl>
    <w:lvl w:ilvl="6" w:tplc="AD02BC46">
      <w:numFmt w:val="bullet"/>
      <w:lvlText w:val="•"/>
      <w:lvlJc w:val="left"/>
      <w:pPr>
        <w:ind w:left="5851" w:hanging="360"/>
      </w:pPr>
      <w:rPr>
        <w:rFonts w:hint="default"/>
        <w:lang w:val="en-US" w:eastAsia="en-US" w:bidi="ar-SA"/>
      </w:rPr>
    </w:lvl>
    <w:lvl w:ilvl="7" w:tplc="76C83E16">
      <w:numFmt w:val="bullet"/>
      <w:lvlText w:val="•"/>
      <w:lvlJc w:val="left"/>
      <w:pPr>
        <w:ind w:left="6690" w:hanging="360"/>
      </w:pPr>
      <w:rPr>
        <w:rFonts w:hint="default"/>
        <w:lang w:val="en-US" w:eastAsia="en-US" w:bidi="ar-SA"/>
      </w:rPr>
    </w:lvl>
    <w:lvl w:ilvl="8" w:tplc="6122B5AC">
      <w:numFmt w:val="bullet"/>
      <w:lvlText w:val="•"/>
      <w:lvlJc w:val="left"/>
      <w:pPr>
        <w:ind w:left="7529"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E6086"/>
    <w:rsid w:val="001E6086"/>
    <w:rsid w:val="00292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E5F2"/>
  <w15:docId w15:val="{98DBC966-A861-491D-93D5-F1B59AAB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1"/>
      <w:ind w:left="10"/>
      <w:jc w:val="center"/>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right="11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cxTY7qHS0Bd5qe9J1tNNBBYsqZng5EhMJe7s5b8iU3J1kvSw/viewform?usp=sf_link" TargetMode="External"/><Relationship Id="rId5" Type="http://schemas.openxmlformats.org/officeDocument/2006/relationships/hyperlink" Target="https://docs.google.com/forms/d/e/1FAIpQLScxTY7qHS0Bd5qe9J1tNNBBYsqZng5EhMJe7s5b8iU3J1kvSw/viewform?usp=sf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Hafiz Haq</dc:creator>
  <cp:lastModifiedBy>Professional Education</cp:lastModifiedBy>
  <cp:revision>2</cp:revision>
  <dcterms:created xsi:type="dcterms:W3CDTF">2021-10-29T07:25:00Z</dcterms:created>
  <dcterms:modified xsi:type="dcterms:W3CDTF">2021-10-29T07:30:00Z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2021-05-17T00:00:00Z</vt:filetime>
  </property>
  <property fmtid="{D5CDD505-2E9C-101B-9397-08002B2CF9AE}" pid="3" name="Creator">
    <vt:lpwstr>Microsoft® Word 2016</vt:lpwstr>
  </property>
  <property fmtid="{D5CDD505-2E9C-101B-9397-08002B2CF9AE}" pid="4" name="LastSaved">
    <vt:filetime>2021-10-29T00:00:00Z</vt:filetime>
  </property>
</Properties>
</file>